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0670" w14:textId="0A70FBA5" w:rsidR="002C1079" w:rsidRPr="007835D1" w:rsidRDefault="006D0B70" w:rsidP="002C1079">
      <w:pPr>
        <w:rPr>
          <w:rFonts w:ascii="Arial" w:hAnsi="Arial" w:cs="Arial"/>
        </w:rPr>
      </w:pPr>
      <w:r w:rsidRPr="007835D1">
        <w:rPr>
          <w:rFonts w:ascii="Arial" w:hAnsi="Arial" w:cs="Arial"/>
          <w:noProof/>
        </w:rPr>
        <w:pict w14:anchorId="2B72A5B6">
          <v:rect id="_x0000_s2050" style="position:absolute;margin-left:-20.35pt;margin-top:76.95pt;width:566.8pt;height:88.85pt;z-index:251658240" fillcolor="#d9e2f3 [660]">
            <v:textbox style="mso-next-textbox:#_x0000_s2050">
              <w:txbxContent>
                <w:p w14:paraId="6EAA2CAA" w14:textId="3AEFB547" w:rsidR="006D0B70" w:rsidRPr="00784C59" w:rsidRDefault="006D0B70" w:rsidP="006D0B70">
                  <w:pPr>
                    <w:jc w:val="center"/>
                    <w:rPr>
                      <w:rFonts w:ascii="Arial Nova" w:hAnsi="Arial Nova"/>
                      <w:b/>
                      <w:bCs/>
                    </w:rPr>
                  </w:pPr>
                  <w:r w:rsidRPr="00784C59">
                    <w:rPr>
                      <w:rFonts w:ascii="Arial Nova" w:hAnsi="Arial Nova"/>
                      <w:b/>
                      <w:bCs/>
                    </w:rPr>
                    <w:t>Parent</w:t>
                  </w:r>
                  <w:r w:rsidR="00784C59">
                    <w:rPr>
                      <w:rFonts w:ascii="Arial Nova" w:hAnsi="Arial Nova"/>
                      <w:b/>
                      <w:bCs/>
                    </w:rPr>
                    <w:t>s</w:t>
                  </w:r>
                  <w:r w:rsidRPr="00784C59">
                    <w:rPr>
                      <w:rFonts w:ascii="Arial Nova" w:hAnsi="Arial Nova"/>
                      <w:b/>
                      <w:bCs/>
                    </w:rPr>
                    <w:t xml:space="preserve"> or carer</w:t>
                  </w:r>
                  <w:r w:rsidR="00784C59">
                    <w:rPr>
                      <w:rFonts w:ascii="Arial Nova" w:hAnsi="Arial Nova"/>
                      <w:b/>
                      <w:bCs/>
                    </w:rPr>
                    <w:t>s</w:t>
                  </w:r>
                  <w:r w:rsidRPr="00784C59">
                    <w:rPr>
                      <w:rFonts w:ascii="Arial Nova" w:hAnsi="Arial Nova"/>
                      <w:b/>
                      <w:bCs/>
                    </w:rPr>
                    <w:t xml:space="preserve"> request and agreement for school to </w:t>
                  </w:r>
                  <w:r w:rsidR="00784C59">
                    <w:rPr>
                      <w:rFonts w:ascii="Arial Nova" w:hAnsi="Arial Nova"/>
                      <w:b/>
                      <w:bCs/>
                    </w:rPr>
                    <w:t>supervise</w:t>
                  </w:r>
                  <w:r w:rsidRPr="00784C59">
                    <w:rPr>
                      <w:rFonts w:ascii="Arial Nova" w:hAnsi="Arial Nova"/>
                      <w:b/>
                      <w:bCs/>
                    </w:rPr>
                    <w:t xml:space="preserve"> student administering their</w:t>
                  </w:r>
                  <w:r w:rsidR="00784C59">
                    <w:rPr>
                      <w:rFonts w:ascii="Arial Nova" w:hAnsi="Arial Nova"/>
                      <w:b/>
                      <w:bCs/>
                    </w:rPr>
                    <w:t xml:space="preserve"> own</w:t>
                  </w:r>
                  <w:r w:rsidRPr="00784C59">
                    <w:rPr>
                      <w:rFonts w:ascii="Arial Nova" w:hAnsi="Arial Nova"/>
                      <w:b/>
                      <w:bCs/>
                    </w:rPr>
                    <w:t xml:space="preserve"> medication.</w:t>
                  </w:r>
                </w:p>
                <w:p w14:paraId="205CE05E" w14:textId="384E2751" w:rsidR="006D0B70" w:rsidRPr="007835D1" w:rsidRDefault="006D0B70" w:rsidP="007835D1">
                  <w:pPr>
                    <w:jc w:val="center"/>
                    <w:rPr>
                      <w:rFonts w:ascii="Arial Nova" w:hAnsi="Arial Nova"/>
                    </w:rPr>
                  </w:pPr>
                  <w:r w:rsidRPr="007835D1">
                    <w:rPr>
                      <w:rFonts w:ascii="Arial Nova" w:hAnsi="Arial Nova"/>
                    </w:rPr>
                    <w:t>It is preferable, unless avoidable</w:t>
                  </w:r>
                  <w:r w:rsidR="00784C59">
                    <w:rPr>
                      <w:rFonts w:ascii="Arial Nova" w:hAnsi="Arial Nova"/>
                    </w:rPr>
                    <w:t>,</w:t>
                  </w:r>
                  <w:r w:rsidRPr="007835D1">
                    <w:rPr>
                      <w:rFonts w:ascii="Arial Nova" w:hAnsi="Arial Nova"/>
                    </w:rPr>
                    <w:t xml:space="preserve"> due to the nature of the medical condition or illness, for student</w:t>
                  </w:r>
                  <w:r w:rsidR="00784C59">
                    <w:rPr>
                      <w:rFonts w:ascii="Arial Nova" w:hAnsi="Arial Nova"/>
                    </w:rPr>
                    <w:t>s</w:t>
                  </w:r>
                  <w:r w:rsidRPr="007835D1">
                    <w:rPr>
                      <w:rFonts w:ascii="Arial Nova" w:hAnsi="Arial Nova"/>
                    </w:rPr>
                    <w:t xml:space="preserve"> to have their medication before arriving to school, as soon as they return home from school or in the evening, depending on the interval required in between.</w:t>
                  </w:r>
                </w:p>
              </w:txbxContent>
            </v:textbox>
          </v:rect>
        </w:pict>
      </w:r>
    </w:p>
    <w:p w14:paraId="6AE092FF" w14:textId="48C1CEA9" w:rsidR="006D0B70" w:rsidRDefault="00B71321" w:rsidP="002C1079">
      <w:pPr>
        <w:rPr>
          <w:rFonts w:ascii="Arial" w:hAnsi="Arial" w:cs="Arial"/>
        </w:rPr>
      </w:pPr>
      <w:r w:rsidRPr="007835D1">
        <w:rPr>
          <w:rFonts w:ascii="Arial" w:hAnsi="Arial" w:cs="Arial"/>
        </w:rPr>
        <w:br/>
      </w:r>
    </w:p>
    <w:p w14:paraId="5CB1E0E7" w14:textId="77777777" w:rsidR="007835D1" w:rsidRDefault="007835D1" w:rsidP="002C1079">
      <w:pPr>
        <w:rPr>
          <w:rFonts w:ascii="Arial" w:hAnsi="Arial" w:cs="Arial"/>
        </w:rPr>
      </w:pPr>
    </w:p>
    <w:p w14:paraId="2B8FB6FA" w14:textId="77777777" w:rsidR="00784C59" w:rsidRPr="007835D1" w:rsidRDefault="00784C59" w:rsidP="002C1079">
      <w:pPr>
        <w:rPr>
          <w:rFonts w:ascii="Arial" w:hAnsi="Arial" w:cs="Arial"/>
        </w:rPr>
      </w:pPr>
    </w:p>
    <w:tbl>
      <w:tblPr>
        <w:tblStyle w:val="TableGrid"/>
        <w:tblW w:w="11240" w:type="dxa"/>
        <w:tblInd w:w="-217" w:type="dxa"/>
        <w:tblLook w:val="04A0" w:firstRow="1" w:lastRow="0" w:firstColumn="1" w:lastColumn="0" w:noHBand="0" w:noVBand="1"/>
      </w:tblPr>
      <w:tblGrid>
        <w:gridCol w:w="1743"/>
        <w:gridCol w:w="9497"/>
      </w:tblGrid>
      <w:tr w:rsidR="006D0B70" w:rsidRPr="007835D1" w14:paraId="57524036" w14:textId="77777777" w:rsidTr="00AF29F4">
        <w:trPr>
          <w:trHeight w:val="340"/>
        </w:trPr>
        <w:tc>
          <w:tcPr>
            <w:tcW w:w="1743" w:type="dxa"/>
          </w:tcPr>
          <w:p w14:paraId="4D7822FA" w14:textId="553A9FA4" w:rsidR="006D0B70" w:rsidRPr="007835D1" w:rsidRDefault="006D0B70" w:rsidP="002C1079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t>Child’s name:</w:t>
            </w:r>
          </w:p>
        </w:tc>
        <w:tc>
          <w:tcPr>
            <w:tcW w:w="9497" w:type="dxa"/>
          </w:tcPr>
          <w:p w14:paraId="14E2AEA2" w14:textId="44C61053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279343FF" w14:textId="77777777" w:rsidTr="007835D1">
        <w:tc>
          <w:tcPr>
            <w:tcW w:w="1743" w:type="dxa"/>
          </w:tcPr>
          <w:p w14:paraId="31B7CAF0" w14:textId="44FB5ADB" w:rsidR="006D0B70" w:rsidRPr="007835D1" w:rsidRDefault="006D0B70" w:rsidP="002C1079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t>Year/Form:</w:t>
            </w:r>
          </w:p>
        </w:tc>
        <w:tc>
          <w:tcPr>
            <w:tcW w:w="9497" w:type="dxa"/>
          </w:tcPr>
          <w:p w14:paraId="72F12131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6898E987" w14:textId="77777777" w:rsidTr="007835D1">
        <w:tc>
          <w:tcPr>
            <w:tcW w:w="1743" w:type="dxa"/>
          </w:tcPr>
          <w:p w14:paraId="07CB71DD" w14:textId="64E49310" w:rsidR="006D0B70" w:rsidRPr="007835D1" w:rsidRDefault="006D0B70" w:rsidP="002C1079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t>Date of birth:</w:t>
            </w:r>
          </w:p>
        </w:tc>
        <w:tc>
          <w:tcPr>
            <w:tcW w:w="9497" w:type="dxa"/>
          </w:tcPr>
          <w:p w14:paraId="22DBE2CF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</w:tbl>
    <w:p w14:paraId="395B9BB3" w14:textId="77777777" w:rsidR="006D0B70" w:rsidRPr="007835D1" w:rsidRDefault="006D0B70" w:rsidP="002C1079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6D0B70" w:rsidRPr="007835D1" w14:paraId="766DDA78" w14:textId="77777777" w:rsidTr="006D0B70">
        <w:tc>
          <w:tcPr>
            <w:tcW w:w="11199" w:type="dxa"/>
          </w:tcPr>
          <w:p w14:paraId="60B40D44" w14:textId="0E091AD1" w:rsidR="006D0B70" w:rsidRPr="007835D1" w:rsidRDefault="006D0B70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What is the medication required for? (please provide details)</w:t>
            </w:r>
          </w:p>
        </w:tc>
      </w:tr>
      <w:tr w:rsidR="006D0B70" w:rsidRPr="007835D1" w14:paraId="4740468E" w14:textId="77777777" w:rsidTr="006D0B70">
        <w:trPr>
          <w:trHeight w:val="1668"/>
        </w:trPr>
        <w:tc>
          <w:tcPr>
            <w:tcW w:w="11199" w:type="dxa"/>
          </w:tcPr>
          <w:p w14:paraId="6F631597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</w:tbl>
    <w:p w14:paraId="3B44990A" w14:textId="77777777" w:rsidR="006D0B70" w:rsidRPr="007835D1" w:rsidRDefault="006D0B70" w:rsidP="002C10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6D0B70" w:rsidRPr="007835D1" w14:paraId="648910F1" w14:textId="77777777" w:rsidTr="00AF29F4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767CF4F" w14:textId="75518946" w:rsidR="006D0B70" w:rsidRPr="007835D1" w:rsidRDefault="006D0B70" w:rsidP="002C1079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t>DETAILS OF MEDICATION</w:t>
            </w:r>
          </w:p>
        </w:tc>
      </w:tr>
      <w:tr w:rsidR="006D0B70" w:rsidRPr="007835D1" w14:paraId="7E47C20F" w14:textId="77777777" w:rsidTr="00AF29F4">
        <w:trPr>
          <w:trHeight w:val="340"/>
        </w:trPr>
        <w:tc>
          <w:tcPr>
            <w:tcW w:w="3652" w:type="dxa"/>
          </w:tcPr>
          <w:p w14:paraId="795BE881" w14:textId="6FA4DDDB" w:rsidR="006D0B70" w:rsidRPr="007835D1" w:rsidRDefault="006D0B70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Name of medication prescribed:</w:t>
            </w:r>
          </w:p>
        </w:tc>
        <w:tc>
          <w:tcPr>
            <w:tcW w:w="7030" w:type="dxa"/>
          </w:tcPr>
          <w:p w14:paraId="55F39FD6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084E40FA" w14:textId="77777777" w:rsidTr="00AF29F4">
        <w:trPr>
          <w:trHeight w:val="340"/>
        </w:trPr>
        <w:tc>
          <w:tcPr>
            <w:tcW w:w="3652" w:type="dxa"/>
          </w:tcPr>
          <w:p w14:paraId="21ECBA2E" w14:textId="456EF29A" w:rsidR="006D0B70" w:rsidRPr="007835D1" w:rsidRDefault="006D0B70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Course start date:</w:t>
            </w:r>
          </w:p>
        </w:tc>
        <w:tc>
          <w:tcPr>
            <w:tcW w:w="7030" w:type="dxa"/>
          </w:tcPr>
          <w:p w14:paraId="11AF2C96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3C69FBB2" w14:textId="77777777" w:rsidTr="00AF29F4">
        <w:trPr>
          <w:trHeight w:val="340"/>
        </w:trPr>
        <w:tc>
          <w:tcPr>
            <w:tcW w:w="3652" w:type="dxa"/>
          </w:tcPr>
          <w:p w14:paraId="3D1F5910" w14:textId="3A0CF3A0" w:rsidR="006D0B70" w:rsidRPr="007835D1" w:rsidRDefault="006D0B70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 xml:space="preserve">Course </w:t>
            </w:r>
            <w:r w:rsidR="00AF29F4">
              <w:rPr>
                <w:rFonts w:ascii="Arial Nova" w:hAnsi="Arial Nova" w:cs="Arial"/>
              </w:rPr>
              <w:t>end date</w:t>
            </w:r>
            <w:r w:rsidRPr="007835D1">
              <w:rPr>
                <w:rFonts w:ascii="Arial Nova" w:hAnsi="Arial Nova" w:cs="Arial"/>
              </w:rPr>
              <w:t>:</w:t>
            </w:r>
          </w:p>
        </w:tc>
        <w:tc>
          <w:tcPr>
            <w:tcW w:w="7030" w:type="dxa"/>
          </w:tcPr>
          <w:p w14:paraId="76A89506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738F7AC5" w14:textId="77777777" w:rsidTr="00AF29F4">
        <w:trPr>
          <w:trHeight w:val="340"/>
        </w:trPr>
        <w:tc>
          <w:tcPr>
            <w:tcW w:w="3652" w:type="dxa"/>
          </w:tcPr>
          <w:p w14:paraId="48E9A086" w14:textId="45AEFA03" w:rsidR="006D0B70" w:rsidRPr="007835D1" w:rsidRDefault="006D0B70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Dosage:</w:t>
            </w:r>
          </w:p>
        </w:tc>
        <w:tc>
          <w:tcPr>
            <w:tcW w:w="7030" w:type="dxa"/>
          </w:tcPr>
          <w:p w14:paraId="45C00BBF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6DD88BA0" w14:textId="77777777" w:rsidTr="00AF29F4">
        <w:trPr>
          <w:trHeight w:val="340"/>
        </w:trPr>
        <w:tc>
          <w:tcPr>
            <w:tcW w:w="3652" w:type="dxa"/>
          </w:tcPr>
          <w:p w14:paraId="6265D658" w14:textId="4B28C27C" w:rsidR="006D0B70" w:rsidRPr="007835D1" w:rsidRDefault="00905817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Full direction of use:</w:t>
            </w:r>
          </w:p>
        </w:tc>
        <w:tc>
          <w:tcPr>
            <w:tcW w:w="7030" w:type="dxa"/>
          </w:tcPr>
          <w:p w14:paraId="6133D35B" w14:textId="77777777" w:rsidR="006D0B70" w:rsidRDefault="006D0B70" w:rsidP="002C1079">
            <w:pPr>
              <w:rPr>
                <w:rFonts w:ascii="Arial" w:hAnsi="Arial" w:cs="Arial"/>
              </w:rPr>
            </w:pPr>
          </w:p>
          <w:p w14:paraId="77DCD4B1" w14:textId="77777777" w:rsidR="00AF29F4" w:rsidRPr="007835D1" w:rsidRDefault="00AF29F4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3D6C3E0D" w14:textId="77777777" w:rsidTr="00AF29F4">
        <w:trPr>
          <w:trHeight w:val="340"/>
        </w:trPr>
        <w:tc>
          <w:tcPr>
            <w:tcW w:w="3652" w:type="dxa"/>
          </w:tcPr>
          <w:p w14:paraId="47C4D4F8" w14:textId="33ABDF3E" w:rsidR="006D0B70" w:rsidRPr="007835D1" w:rsidRDefault="00905817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Times to be taken in school:</w:t>
            </w:r>
          </w:p>
        </w:tc>
        <w:tc>
          <w:tcPr>
            <w:tcW w:w="7030" w:type="dxa"/>
          </w:tcPr>
          <w:p w14:paraId="652AFE57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6D0B70" w:rsidRPr="007835D1" w14:paraId="0C43EAD2" w14:textId="77777777" w:rsidTr="00AF29F4">
        <w:trPr>
          <w:trHeight w:val="340"/>
        </w:trPr>
        <w:tc>
          <w:tcPr>
            <w:tcW w:w="3652" w:type="dxa"/>
          </w:tcPr>
          <w:p w14:paraId="2FB71481" w14:textId="77777777" w:rsidR="006D0B70" w:rsidRPr="007835D1" w:rsidRDefault="00905817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Possible side effects (please list):</w:t>
            </w:r>
          </w:p>
          <w:p w14:paraId="48B95A5D" w14:textId="77777777" w:rsidR="00905817" w:rsidRPr="007835D1" w:rsidRDefault="00905817" w:rsidP="002C1079">
            <w:pPr>
              <w:rPr>
                <w:rFonts w:ascii="Arial Nova" w:hAnsi="Arial Nova" w:cs="Arial"/>
              </w:rPr>
            </w:pPr>
          </w:p>
          <w:p w14:paraId="159B4297" w14:textId="7EF67366" w:rsidR="00905817" w:rsidRPr="007835D1" w:rsidRDefault="00905817" w:rsidP="002C1079">
            <w:pPr>
              <w:rPr>
                <w:rFonts w:ascii="Arial Nova" w:hAnsi="Arial Nova" w:cs="Arial"/>
              </w:rPr>
            </w:pPr>
          </w:p>
        </w:tc>
        <w:tc>
          <w:tcPr>
            <w:tcW w:w="7030" w:type="dxa"/>
          </w:tcPr>
          <w:p w14:paraId="00565D3F" w14:textId="77777777" w:rsidR="006D0B70" w:rsidRPr="007835D1" w:rsidRDefault="006D0B70" w:rsidP="002C1079">
            <w:pPr>
              <w:rPr>
                <w:rFonts w:ascii="Arial" w:hAnsi="Arial" w:cs="Arial"/>
              </w:rPr>
            </w:pPr>
          </w:p>
        </w:tc>
      </w:tr>
      <w:tr w:rsidR="00905817" w:rsidRPr="007835D1" w14:paraId="69C2DBAA" w14:textId="77777777" w:rsidTr="00AF29F4">
        <w:trPr>
          <w:trHeight w:val="340"/>
        </w:trPr>
        <w:tc>
          <w:tcPr>
            <w:tcW w:w="3652" w:type="dxa"/>
          </w:tcPr>
          <w:p w14:paraId="24C8B5DE" w14:textId="3FEF8117" w:rsidR="00905817" w:rsidRPr="007835D1" w:rsidRDefault="00905817" w:rsidP="002C1079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Special Precautions (if necessary):</w:t>
            </w:r>
          </w:p>
        </w:tc>
        <w:tc>
          <w:tcPr>
            <w:tcW w:w="7030" w:type="dxa"/>
          </w:tcPr>
          <w:p w14:paraId="42F5C63D" w14:textId="77777777" w:rsidR="00905817" w:rsidRPr="007835D1" w:rsidRDefault="00905817" w:rsidP="002C1079">
            <w:pPr>
              <w:rPr>
                <w:rFonts w:ascii="Arial" w:hAnsi="Arial" w:cs="Arial"/>
              </w:rPr>
            </w:pPr>
          </w:p>
        </w:tc>
      </w:tr>
    </w:tbl>
    <w:p w14:paraId="7A428B92" w14:textId="77777777" w:rsidR="00784C59" w:rsidRPr="007835D1" w:rsidRDefault="00784C59" w:rsidP="002C10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905817" w:rsidRPr="007835D1" w14:paraId="61E12CEE" w14:textId="77777777" w:rsidTr="00AF29F4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5988C9" w14:textId="1AC985C0" w:rsidR="00905817" w:rsidRPr="007835D1" w:rsidRDefault="00905817" w:rsidP="00B51430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t>EMERGENCY CONTACTS</w:t>
            </w:r>
          </w:p>
        </w:tc>
      </w:tr>
      <w:tr w:rsidR="00905817" w:rsidRPr="007835D1" w14:paraId="0AFEE362" w14:textId="77777777" w:rsidTr="00AF29F4">
        <w:trPr>
          <w:trHeight w:val="340"/>
        </w:trPr>
        <w:tc>
          <w:tcPr>
            <w:tcW w:w="3227" w:type="dxa"/>
          </w:tcPr>
          <w:p w14:paraId="1685A338" w14:textId="314BE4D0" w:rsidR="00905817" w:rsidRPr="007835D1" w:rsidRDefault="00905817" w:rsidP="00B51430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Name of emergency contact:</w:t>
            </w:r>
          </w:p>
        </w:tc>
        <w:tc>
          <w:tcPr>
            <w:tcW w:w="7455" w:type="dxa"/>
          </w:tcPr>
          <w:p w14:paraId="1FD35F62" w14:textId="77777777" w:rsidR="00905817" w:rsidRPr="007835D1" w:rsidRDefault="00905817" w:rsidP="00B51430">
            <w:pPr>
              <w:rPr>
                <w:rFonts w:ascii="Arial" w:hAnsi="Arial" w:cs="Arial"/>
              </w:rPr>
            </w:pPr>
          </w:p>
        </w:tc>
      </w:tr>
      <w:tr w:rsidR="00905817" w:rsidRPr="007835D1" w14:paraId="4CA812C4" w14:textId="77777777" w:rsidTr="00AF29F4">
        <w:trPr>
          <w:trHeight w:val="340"/>
        </w:trPr>
        <w:tc>
          <w:tcPr>
            <w:tcW w:w="3227" w:type="dxa"/>
          </w:tcPr>
          <w:p w14:paraId="6F65E397" w14:textId="216FA3DE" w:rsidR="00905817" w:rsidRPr="007835D1" w:rsidRDefault="00905817" w:rsidP="00B51430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Emergency contact telephone number:</w:t>
            </w:r>
          </w:p>
        </w:tc>
        <w:tc>
          <w:tcPr>
            <w:tcW w:w="7455" w:type="dxa"/>
          </w:tcPr>
          <w:p w14:paraId="32D91284" w14:textId="77777777" w:rsidR="00905817" w:rsidRPr="007835D1" w:rsidRDefault="00905817" w:rsidP="00B51430">
            <w:pPr>
              <w:rPr>
                <w:rFonts w:ascii="Arial" w:hAnsi="Arial" w:cs="Arial"/>
              </w:rPr>
            </w:pPr>
          </w:p>
        </w:tc>
      </w:tr>
      <w:tr w:rsidR="00905817" w:rsidRPr="007835D1" w14:paraId="066D0AD8" w14:textId="77777777" w:rsidTr="00AF29F4">
        <w:trPr>
          <w:trHeight w:val="340"/>
        </w:trPr>
        <w:tc>
          <w:tcPr>
            <w:tcW w:w="3227" w:type="dxa"/>
          </w:tcPr>
          <w:p w14:paraId="66E4C79C" w14:textId="739509B8" w:rsidR="00905817" w:rsidRPr="007835D1" w:rsidRDefault="00905817" w:rsidP="00B51430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Relationship to student:</w:t>
            </w:r>
          </w:p>
        </w:tc>
        <w:tc>
          <w:tcPr>
            <w:tcW w:w="7455" w:type="dxa"/>
          </w:tcPr>
          <w:p w14:paraId="71CAA6C7" w14:textId="77777777" w:rsidR="00905817" w:rsidRPr="007835D1" w:rsidRDefault="00905817" w:rsidP="00B51430">
            <w:pPr>
              <w:rPr>
                <w:rFonts w:ascii="Arial" w:hAnsi="Arial" w:cs="Arial"/>
              </w:rPr>
            </w:pPr>
          </w:p>
        </w:tc>
      </w:tr>
    </w:tbl>
    <w:p w14:paraId="7E4D6541" w14:textId="77777777" w:rsidR="00784C59" w:rsidRPr="007835D1" w:rsidRDefault="00784C59" w:rsidP="002C10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05817" w:rsidRPr="007835D1" w14:paraId="5F908A5F" w14:textId="77777777" w:rsidTr="00784C59">
        <w:trPr>
          <w:trHeight w:val="340"/>
        </w:trPr>
        <w:tc>
          <w:tcPr>
            <w:tcW w:w="106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92D20A" w14:textId="598B5955" w:rsidR="00905817" w:rsidRPr="007835D1" w:rsidRDefault="00905817" w:rsidP="00B51430">
            <w:pPr>
              <w:rPr>
                <w:rFonts w:ascii="Arial Nova" w:hAnsi="Arial Nova" w:cs="Arial"/>
                <w:b/>
                <w:bCs/>
              </w:rPr>
            </w:pPr>
            <w:r w:rsidRPr="007835D1">
              <w:rPr>
                <w:rFonts w:ascii="Arial Nova" w:hAnsi="Arial Nova" w:cs="Arial"/>
                <w:b/>
                <w:bCs/>
              </w:rPr>
              <w:lastRenderedPageBreak/>
              <w:t>PARENTAL/CARER RESPONSIBILITY</w:t>
            </w:r>
          </w:p>
        </w:tc>
      </w:tr>
      <w:tr w:rsidR="00905817" w:rsidRPr="007835D1" w14:paraId="4B950109" w14:textId="77777777" w:rsidTr="00784C59">
        <w:trPr>
          <w:trHeight w:val="340"/>
        </w:trPr>
        <w:tc>
          <w:tcPr>
            <w:tcW w:w="10682" w:type="dxa"/>
          </w:tcPr>
          <w:p w14:paraId="45549128" w14:textId="2660D9FA" w:rsidR="00CB5FEB" w:rsidRPr="007835D1" w:rsidRDefault="00CB5FEB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 xml:space="preserve">Parents or carer are to understand that staff do not administer students’ medications, the student is to administer </w:t>
            </w:r>
            <w:r w:rsidR="00AF29F4">
              <w:rPr>
                <w:rFonts w:ascii="Arial Nova" w:hAnsi="Arial Nova" w:cs="Arial"/>
              </w:rPr>
              <w:t xml:space="preserve">their medication </w:t>
            </w:r>
            <w:r w:rsidRPr="007835D1">
              <w:rPr>
                <w:rFonts w:ascii="Arial Nova" w:hAnsi="Arial Nova" w:cs="Arial"/>
              </w:rPr>
              <w:t xml:space="preserve">themselves with the supervision of staff. </w:t>
            </w:r>
          </w:p>
          <w:p w14:paraId="0D6C7D3C" w14:textId="3C2C2144" w:rsidR="00CB5FEB" w:rsidRPr="007835D1" w:rsidRDefault="00CB5FEB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Parents or carers are to understand that students are not to carry medication on themselves at any time during the school day. Medication must be stored in the relevant office.</w:t>
            </w:r>
          </w:p>
          <w:p w14:paraId="3D86823D" w14:textId="1C8DEB87" w:rsidR="00905817" w:rsidRPr="007835D1" w:rsidRDefault="00905817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or carer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must supply their child’s medication in the original packaging and fully labelled by </w:t>
            </w:r>
            <w:r w:rsidR="00AF29F4">
              <w:rPr>
                <w:rFonts w:ascii="Arial Nova" w:hAnsi="Arial Nova" w:cs="Arial"/>
              </w:rPr>
              <w:t xml:space="preserve">a </w:t>
            </w:r>
            <w:r w:rsidRPr="007835D1">
              <w:rPr>
                <w:rFonts w:ascii="Arial Nova" w:hAnsi="Arial Nova" w:cs="Arial"/>
              </w:rPr>
              <w:t xml:space="preserve">pharmacy with the information leaflet. </w:t>
            </w:r>
          </w:p>
          <w:p w14:paraId="6645BC69" w14:textId="664B24E6" w:rsidR="00905817" w:rsidRPr="007835D1" w:rsidRDefault="00905817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Parents or carer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accepts their child has a responsibility to remember to take their medication on time and that they will not be prompted by school staff.</w:t>
            </w:r>
          </w:p>
          <w:p w14:paraId="026DF2B6" w14:textId="5D1CE063" w:rsidR="00905817" w:rsidRPr="007835D1" w:rsidRDefault="00905817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or carer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</w:t>
            </w:r>
            <w:r w:rsidR="00AF29F4">
              <w:rPr>
                <w:rFonts w:ascii="Arial Nova" w:hAnsi="Arial Nova" w:cs="Arial"/>
              </w:rPr>
              <w:t>are</w:t>
            </w:r>
            <w:r w:rsidRPr="007835D1">
              <w:rPr>
                <w:rFonts w:ascii="Arial Nova" w:hAnsi="Arial Nova" w:cs="Arial"/>
              </w:rPr>
              <w:t xml:space="preserve"> responsible for replacing medications when necessary.</w:t>
            </w:r>
          </w:p>
          <w:p w14:paraId="19EF0F46" w14:textId="77930171" w:rsidR="00905817" w:rsidRPr="007835D1" w:rsidRDefault="00CB5FEB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or carer</w:t>
            </w:r>
            <w:r w:rsidR="00AF29F4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accept</w:t>
            </w:r>
            <w:r w:rsidR="00784C59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responsibility for advising the school immediately of any change in treatment prescribes by any doctor or hospital. </w:t>
            </w:r>
          </w:p>
          <w:p w14:paraId="0588E32C" w14:textId="77777777" w:rsidR="00CB5FEB" w:rsidRPr="007835D1" w:rsidRDefault="00CB5FEB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Parents or carer understands that they are responsible for ensuring their child completes their course of medication.</w:t>
            </w:r>
          </w:p>
          <w:p w14:paraId="2D37AA82" w14:textId="0C886EBF" w:rsidR="00CB5FEB" w:rsidRPr="007835D1" w:rsidRDefault="00CB5FEB" w:rsidP="00905817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</w:t>
            </w:r>
            <w:r w:rsidR="00784C59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or carer</w:t>
            </w:r>
            <w:r w:rsidR="00784C59">
              <w:rPr>
                <w:rFonts w:ascii="Arial Nova" w:hAnsi="Arial Nova" w:cs="Arial"/>
              </w:rPr>
              <w:t>s</w:t>
            </w:r>
            <w:r w:rsidRPr="007835D1">
              <w:rPr>
                <w:rFonts w:ascii="Arial Nova" w:hAnsi="Arial Nova" w:cs="Arial"/>
              </w:rPr>
              <w:t xml:space="preserve"> understands they are responsible for collecting and disposing of their child’s medication when it is no longer required in school or have expired. </w:t>
            </w:r>
          </w:p>
        </w:tc>
      </w:tr>
      <w:tr w:rsidR="00B71321" w:rsidRPr="007835D1" w14:paraId="10095C04" w14:textId="77777777" w:rsidTr="00784C59">
        <w:trPr>
          <w:trHeight w:val="340"/>
        </w:trPr>
        <w:tc>
          <w:tcPr>
            <w:tcW w:w="10682" w:type="dxa"/>
          </w:tcPr>
          <w:p w14:paraId="496BAFA5" w14:textId="77777777" w:rsidR="007835D1" w:rsidRDefault="007835D1" w:rsidP="00B71321">
            <w:pPr>
              <w:jc w:val="right"/>
              <w:rPr>
                <w:rFonts w:ascii="Arial Nova" w:hAnsi="Arial Nova" w:cs="Arial"/>
              </w:rPr>
            </w:pPr>
          </w:p>
          <w:p w14:paraId="3981A292" w14:textId="2B6E8186" w:rsidR="00B71321" w:rsidRPr="00D5646F" w:rsidRDefault="00B71321" w:rsidP="00B71321">
            <w:pPr>
              <w:jc w:val="right"/>
              <w:rPr>
                <w:rFonts w:ascii="Arial Nova" w:hAnsi="Arial Nova" w:cs="Arial"/>
                <w:i/>
                <w:iCs/>
              </w:rPr>
            </w:pPr>
            <w:r w:rsidRPr="00D5646F">
              <w:rPr>
                <w:rFonts w:ascii="Arial Nova" w:hAnsi="Arial Nova" w:cs="Arial"/>
                <w:i/>
                <w:iCs/>
              </w:rPr>
              <w:t>I give consent for school staff supervise my student while they administer their own medication at accordance with the school policy</w:t>
            </w:r>
          </w:p>
          <w:p w14:paraId="43A1A9F9" w14:textId="533928A7" w:rsidR="007835D1" w:rsidRDefault="007835D1" w:rsidP="00B71321">
            <w:pPr>
              <w:rPr>
                <w:rFonts w:ascii="Arial Nova" w:hAnsi="Arial Nova" w:cs="Arial"/>
              </w:rPr>
            </w:pPr>
          </w:p>
          <w:p w14:paraId="659D2534" w14:textId="3A7C8A54" w:rsidR="00B71321" w:rsidRPr="007835D1" w:rsidRDefault="00B71321" w:rsidP="00B71321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>Parent/Carer signature:</w:t>
            </w:r>
            <w:r w:rsidR="007835D1">
              <w:rPr>
                <w:rFonts w:ascii="Arial Nova" w:hAnsi="Arial Nova" w:cs="Arial"/>
              </w:rPr>
              <w:t xml:space="preserve"> ____________________________________________________________________</w:t>
            </w:r>
          </w:p>
          <w:p w14:paraId="095EAC6C" w14:textId="2DABD7F7" w:rsidR="00B71321" w:rsidRPr="007835D1" w:rsidRDefault="00B71321" w:rsidP="00B71321">
            <w:pPr>
              <w:rPr>
                <w:rFonts w:ascii="Arial Nova" w:hAnsi="Arial Nova" w:cs="Arial"/>
              </w:rPr>
            </w:pPr>
          </w:p>
        </w:tc>
      </w:tr>
      <w:tr w:rsidR="00B71321" w:rsidRPr="007835D1" w14:paraId="44116126" w14:textId="77777777" w:rsidTr="00784C59">
        <w:trPr>
          <w:trHeight w:val="340"/>
        </w:trPr>
        <w:tc>
          <w:tcPr>
            <w:tcW w:w="10682" w:type="dxa"/>
          </w:tcPr>
          <w:p w14:paraId="64828554" w14:textId="77777777" w:rsidR="00AF29F4" w:rsidRDefault="00AF29F4" w:rsidP="00B71321">
            <w:pPr>
              <w:rPr>
                <w:rFonts w:ascii="Arial Nova" w:hAnsi="Arial Nova" w:cs="Arial"/>
              </w:rPr>
            </w:pPr>
          </w:p>
          <w:p w14:paraId="6A5DAA4A" w14:textId="1720E875" w:rsidR="00B71321" w:rsidRPr="007835D1" w:rsidRDefault="00B71321" w:rsidP="00B71321">
            <w:pPr>
              <w:rPr>
                <w:rFonts w:ascii="Arial Nova" w:hAnsi="Arial Nova" w:cs="Arial"/>
              </w:rPr>
            </w:pPr>
            <w:r w:rsidRPr="007835D1">
              <w:rPr>
                <w:rFonts w:ascii="Arial Nova" w:hAnsi="Arial Nova" w:cs="Arial"/>
              </w:rPr>
              <w:t xml:space="preserve">Date: </w:t>
            </w:r>
            <w:r w:rsidR="007835D1">
              <w:rPr>
                <w:rFonts w:ascii="Arial Nova" w:hAnsi="Arial Nova" w:cs="Arial"/>
              </w:rPr>
              <w:t>__________________________________________________________</w:t>
            </w:r>
          </w:p>
          <w:p w14:paraId="6D3FCFBC" w14:textId="7E41C386" w:rsidR="007835D1" w:rsidRPr="007835D1" w:rsidRDefault="007835D1" w:rsidP="00B71321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</w:t>
            </w:r>
          </w:p>
        </w:tc>
      </w:tr>
    </w:tbl>
    <w:p w14:paraId="55796AEB" w14:textId="77777777" w:rsidR="00905817" w:rsidRPr="002C1079" w:rsidRDefault="00905817" w:rsidP="002C1079">
      <w:pPr>
        <w:rPr>
          <w:rFonts w:ascii="Arial" w:hAnsi="Arial" w:cs="Arial"/>
        </w:rPr>
      </w:pPr>
    </w:p>
    <w:sectPr w:rsidR="00905817" w:rsidRPr="002C1079" w:rsidSect="007B12F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3C12" w14:textId="77777777" w:rsidR="009E785D" w:rsidRDefault="009E785D" w:rsidP="007B12F0">
      <w:pPr>
        <w:spacing w:after="0" w:line="240" w:lineRule="auto"/>
      </w:pPr>
      <w:r>
        <w:separator/>
      </w:r>
    </w:p>
  </w:endnote>
  <w:endnote w:type="continuationSeparator" w:id="0">
    <w:p w14:paraId="75EAA7F9" w14:textId="77777777" w:rsidR="009E785D" w:rsidRDefault="009E785D" w:rsidP="007B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D363" w14:textId="77777777" w:rsidR="00B7353E" w:rsidRDefault="007272E6" w:rsidP="00B7353E">
    <w:pPr>
      <w:pStyle w:val="Footer"/>
      <w:jc w:val="center"/>
    </w:pPr>
    <w:r>
      <w:rPr>
        <w:noProof/>
      </w:rPr>
      <w:drawing>
        <wp:inline distT="0" distB="0" distL="0" distR="0" wp14:anchorId="6B2B727F" wp14:editId="7CD45C02">
          <wp:extent cx="6645910" cy="5245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ECE5" w14:textId="77777777" w:rsidR="007B12F0" w:rsidRDefault="007272E6">
    <w:pPr>
      <w:pStyle w:val="Footer"/>
    </w:pPr>
    <w:r>
      <w:rPr>
        <w:noProof/>
      </w:rPr>
      <w:drawing>
        <wp:inline distT="0" distB="0" distL="0" distR="0" wp14:anchorId="28D05CB7" wp14:editId="1A0BB7AC">
          <wp:extent cx="6563638" cy="79682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954" cy="813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57AB" w14:textId="77777777" w:rsidR="009E785D" w:rsidRDefault="009E785D" w:rsidP="007B12F0">
      <w:pPr>
        <w:spacing w:after="0" w:line="240" w:lineRule="auto"/>
      </w:pPr>
      <w:r>
        <w:separator/>
      </w:r>
    </w:p>
  </w:footnote>
  <w:footnote w:type="continuationSeparator" w:id="0">
    <w:p w14:paraId="0A0A0290" w14:textId="77777777" w:rsidR="009E785D" w:rsidRDefault="009E785D" w:rsidP="007B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2DEB" w14:textId="77777777" w:rsidR="007B12F0" w:rsidRDefault="007B12F0" w:rsidP="007B12F0">
    <w:r>
      <w:rPr>
        <w:noProof/>
      </w:rPr>
      <w:drawing>
        <wp:anchor distT="0" distB="0" distL="114300" distR="114300" simplePos="0" relativeHeight="251659264" behindDoc="0" locked="0" layoutInCell="1" allowOverlap="1" wp14:anchorId="79DAABE3" wp14:editId="41349A2E">
          <wp:simplePos x="0" y="0"/>
          <wp:positionH relativeFrom="margin">
            <wp:posOffset>-394970</wp:posOffset>
          </wp:positionH>
          <wp:positionV relativeFrom="paragraph">
            <wp:posOffset>-305435</wp:posOffset>
          </wp:positionV>
          <wp:extent cx="7410450" cy="165354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33332"/>
    <w:multiLevelType w:val="hybridMultilevel"/>
    <w:tmpl w:val="8014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4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18"/>
    <w:rsid w:val="000870BA"/>
    <w:rsid w:val="000D39E3"/>
    <w:rsid w:val="001A520B"/>
    <w:rsid w:val="002C1079"/>
    <w:rsid w:val="002C6D18"/>
    <w:rsid w:val="00361038"/>
    <w:rsid w:val="004E1813"/>
    <w:rsid w:val="00567E32"/>
    <w:rsid w:val="00662957"/>
    <w:rsid w:val="006D0B70"/>
    <w:rsid w:val="007272E6"/>
    <w:rsid w:val="007835D1"/>
    <w:rsid w:val="00784C59"/>
    <w:rsid w:val="007B12F0"/>
    <w:rsid w:val="00834FB6"/>
    <w:rsid w:val="008809CA"/>
    <w:rsid w:val="00905817"/>
    <w:rsid w:val="00962F37"/>
    <w:rsid w:val="009E785D"/>
    <w:rsid w:val="00AC466A"/>
    <w:rsid w:val="00AF29F4"/>
    <w:rsid w:val="00B00089"/>
    <w:rsid w:val="00B71321"/>
    <w:rsid w:val="00B7353E"/>
    <w:rsid w:val="00C65300"/>
    <w:rsid w:val="00CB5FEB"/>
    <w:rsid w:val="00D45C16"/>
    <w:rsid w:val="00D5646F"/>
    <w:rsid w:val="00DC4CA9"/>
    <w:rsid w:val="00E23D4F"/>
    <w:rsid w:val="00E740ED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660]"/>
    </o:shapedefaults>
    <o:shapelayout v:ext="edit">
      <o:idmap v:ext="edit" data="2"/>
    </o:shapelayout>
  </w:shapeDefaults>
  <w:decimalSymbol w:val="."/>
  <w:listSeparator w:val=","/>
  <w14:docId w14:val="40D79F31"/>
  <w15:docId w15:val="{06000167-D098-4AB1-895A-199F64C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2F0"/>
  </w:style>
  <w:style w:type="paragraph" w:styleId="Footer">
    <w:name w:val="footer"/>
    <w:basedOn w:val="Normal"/>
    <w:link w:val="FooterChar"/>
    <w:uiPriority w:val="99"/>
    <w:unhideWhenUsed/>
    <w:rsid w:val="007B1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2F0"/>
  </w:style>
  <w:style w:type="paragraph" w:styleId="NormalWeb">
    <w:name w:val="Normal (Web)"/>
    <w:basedOn w:val="Normal"/>
    <w:uiPriority w:val="99"/>
    <w:semiHidden/>
    <w:unhideWhenUsed/>
    <w:rsid w:val="007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D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Parrs Wood High School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 McLellan</cp:lastModifiedBy>
  <cp:revision>5</cp:revision>
  <cp:lastPrinted>2025-01-22T12:54:00Z</cp:lastPrinted>
  <dcterms:created xsi:type="dcterms:W3CDTF">2022-11-17T13:03:00Z</dcterms:created>
  <dcterms:modified xsi:type="dcterms:W3CDTF">2025-01-22T12:56:00Z</dcterms:modified>
</cp:coreProperties>
</file>